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00" w:rsidRPr="00585C60" w:rsidRDefault="00585C60" w:rsidP="0058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60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585C60" w:rsidRPr="00585C60" w:rsidRDefault="00585C60" w:rsidP="00585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Капранов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Николаевич</w:t>
      </w:r>
    </w:p>
    <w:p w:rsidR="00585C60" w:rsidRDefault="00585C60" w:rsidP="00585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26.04.</w:t>
      </w:r>
      <w:r>
        <w:rPr>
          <w:rFonts w:ascii="Times New Roman" w:hAnsi="Times New Roman"/>
          <w:sz w:val="24"/>
          <w:szCs w:val="24"/>
        </w:rPr>
        <w:t>2019 г.</w:t>
      </w:r>
    </w:p>
    <w:p w:rsidR="00585C60" w:rsidRDefault="00585C60" w:rsidP="00585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60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585C60" w:rsidRPr="00437E22" w:rsidRDefault="00585C60" w:rsidP="00585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C60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физическая культура</w:t>
      </w:r>
    </w:p>
    <w:p w:rsidR="00585C60" w:rsidRPr="004748E0" w:rsidRDefault="00585C60" w:rsidP="00585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Раздел:</w:t>
      </w:r>
      <w:r w:rsidRPr="004748E0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«Волейбол»</w:t>
      </w:r>
    </w:p>
    <w:p w:rsidR="00585C60" w:rsidRPr="004748E0" w:rsidRDefault="00585C60" w:rsidP="00585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0">
        <w:rPr>
          <w:rFonts w:ascii="Times New Roman" w:eastAsia="Times New Roman" w:hAnsi="Times New Roman"/>
          <w:b/>
          <w:sz w:val="24"/>
          <w:szCs w:val="24"/>
          <w:lang w:eastAsia="ru-RU"/>
        </w:rPr>
        <w:t>Вид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комплексный</w:t>
      </w:r>
      <w:r w:rsidRPr="004748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5C60" w:rsidRDefault="00585C60" w:rsidP="00585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0">
        <w:rPr>
          <w:rFonts w:ascii="Times New Roman" w:eastAsia="Times New Roman" w:hAnsi="Times New Roman"/>
          <w:b/>
          <w:sz w:val="24"/>
          <w:szCs w:val="24"/>
          <w:lang w:eastAsia="ru-RU"/>
        </w:rPr>
        <w:t>Тема урока:</w:t>
      </w:r>
      <w:r w:rsidRPr="004748E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Повторение элементов волейбола: нижняя прямая подача мяча.</w:t>
      </w:r>
    </w:p>
    <w:p w:rsidR="00585C60" w:rsidRPr="004748E0" w:rsidRDefault="00585C60" w:rsidP="00585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Двусторонняя игра</w:t>
      </w:r>
      <w:r w:rsidRPr="004748E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85C60" w:rsidRPr="004748E0" w:rsidRDefault="00585C60" w:rsidP="00585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8E0"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урока:</w:t>
      </w:r>
      <w:r w:rsidRPr="004748E0">
        <w:rPr>
          <w:rFonts w:ascii="Times New Roman" w:eastAsia="Times New Roman" w:hAnsi="Times New Roman"/>
          <w:sz w:val="24"/>
          <w:szCs w:val="24"/>
          <w:lang w:eastAsia="ru-RU"/>
        </w:rPr>
        <w:t xml:space="preserve"> популяризация игровых видов спорта.</w:t>
      </w:r>
    </w:p>
    <w:p w:rsidR="00585C60" w:rsidRDefault="00585C60" w:rsidP="00585C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748E0">
        <w:rPr>
          <w:b/>
        </w:rPr>
        <w:t xml:space="preserve">Задачи урока: </w:t>
      </w:r>
    </w:p>
    <w:p w:rsidR="00585C60" w:rsidRPr="00C87214" w:rsidRDefault="00585C60" w:rsidP="00585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C87214">
        <w:rPr>
          <w:bCs/>
          <w:color w:val="000000"/>
        </w:rPr>
        <w:t>Образовательные:</w:t>
      </w:r>
    </w:p>
    <w:p w:rsidR="00585C60" w:rsidRDefault="00585C60" w:rsidP="00585C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Закрепление технике приема и передачи мяча снизу двумя руками, совершенствование нижней прямой подачи мяча.</w:t>
      </w:r>
    </w:p>
    <w:p w:rsidR="00585C60" w:rsidRPr="00C87214" w:rsidRDefault="00585C60" w:rsidP="00585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C87214">
        <w:rPr>
          <w:bCs/>
          <w:color w:val="000000"/>
        </w:rPr>
        <w:t>Оздоровительные:</w:t>
      </w:r>
    </w:p>
    <w:p w:rsidR="00585C60" w:rsidRDefault="00585C60" w:rsidP="00585C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физических способностей (силовых, скоростных, скоростно-силовых, координационных, выносливости, гибкости).</w:t>
      </w:r>
    </w:p>
    <w:p w:rsidR="00585C60" w:rsidRPr="00C87214" w:rsidRDefault="00585C60" w:rsidP="00585C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C87214">
        <w:rPr>
          <w:bCs/>
          <w:color w:val="000000"/>
        </w:rPr>
        <w:t>Воспитательные:</w:t>
      </w:r>
    </w:p>
    <w:p w:rsidR="00585C60" w:rsidRDefault="00585C60" w:rsidP="00585C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  <w:sz w:val="21"/>
          <w:szCs w:val="21"/>
        </w:rPr>
        <w:t>Целеустремленности, трудолюбия,</w:t>
      </w:r>
      <w:r>
        <w:rPr>
          <w:color w:val="000000"/>
        </w:rPr>
        <w:t> формирование у учащихся устойчивого интереса к занятиям волейболом.</w:t>
      </w:r>
    </w:p>
    <w:p w:rsidR="00585C60" w:rsidRPr="004748E0" w:rsidRDefault="00585C60" w:rsidP="00585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C60" w:rsidRPr="004748E0" w:rsidRDefault="00585C60" w:rsidP="00585C60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748E0">
        <w:rPr>
          <w:rFonts w:ascii="Times New Roman" w:hAnsi="Times New Roman"/>
          <w:b/>
          <w:sz w:val="24"/>
          <w:szCs w:val="24"/>
        </w:rPr>
        <w:t>Метод проведения:</w:t>
      </w:r>
      <w:r w:rsidRPr="004748E0">
        <w:rPr>
          <w:rFonts w:ascii="Times New Roman" w:eastAsia="Andale Sans UI" w:hAnsi="Times New Roman"/>
          <w:kern w:val="1"/>
          <w:sz w:val="24"/>
          <w:szCs w:val="24"/>
          <w:lang/>
        </w:rPr>
        <w:t xml:space="preserve"> фронтальный, поточный, групповой, индивидуальный, игровой.</w:t>
      </w:r>
    </w:p>
    <w:p w:rsidR="00585C60" w:rsidRPr="004748E0" w:rsidRDefault="00585C60" w:rsidP="00585C60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  <w:lang/>
        </w:rPr>
      </w:pPr>
      <w:r w:rsidRPr="004748E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зал</w:t>
      </w:r>
      <w:r w:rsidRPr="004748E0">
        <w:rPr>
          <w:rFonts w:ascii="Times New Roman" w:hAnsi="Times New Roman"/>
          <w:sz w:val="24"/>
          <w:szCs w:val="24"/>
        </w:rPr>
        <w:t>.</w:t>
      </w:r>
    </w:p>
    <w:p w:rsidR="00585C60" w:rsidRPr="003E7709" w:rsidRDefault="00585C60" w:rsidP="00585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8E0">
        <w:rPr>
          <w:rFonts w:ascii="Times New Roman" w:hAnsi="Times New Roman"/>
          <w:b/>
          <w:sz w:val="24"/>
          <w:szCs w:val="24"/>
        </w:rPr>
        <w:t>Инвентарь:</w:t>
      </w:r>
      <w:r w:rsidRPr="004748E0">
        <w:rPr>
          <w:rFonts w:ascii="Times New Roman" w:hAnsi="Times New Roman"/>
          <w:sz w:val="24"/>
          <w:szCs w:val="24"/>
        </w:rPr>
        <w:t xml:space="preserve"> воле</w:t>
      </w:r>
      <w:r>
        <w:rPr>
          <w:rFonts w:ascii="Times New Roman" w:hAnsi="Times New Roman"/>
          <w:sz w:val="24"/>
          <w:szCs w:val="24"/>
        </w:rPr>
        <w:t>йбольные мячи, свисток,</w:t>
      </w:r>
      <w:r w:rsidRPr="004748E0">
        <w:rPr>
          <w:rFonts w:ascii="Times New Roman" w:hAnsi="Times New Roman"/>
          <w:sz w:val="24"/>
          <w:szCs w:val="24"/>
        </w:rPr>
        <w:t xml:space="preserve"> волейбольная сетка.</w:t>
      </w:r>
    </w:p>
    <w:p w:rsidR="00585C60" w:rsidRDefault="00585C60"/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планирование данного урока и подбора упражнений были учтены медицинские и физкультурные группы учеников (основная). Нагрузка и подбор упражнений подбирались с учетом индивидуальных способностей учеников (дифференцированный подход)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урока: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структуры урока лежит алгоритм работы, который включает в себя постановку целей и задач урока, деятельность на уроке, оценку результата деятельности и выводы. В соответствии с этим в уроке выделены следующие этапы: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 этап: организационно - мотивационный (организованное начало урока, определение темы, цели и задач урока, мотивация учебной деятельности) - 3 мин., ориентировочный (подготовка организма учащихся к работе в основной части урока в соответствии с поставленными задачами) - 7 мин.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Основной этап: </w:t>
      </w:r>
      <w:r w:rsidR="0002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техники безопасности при игре волейбол, выполнение нижней прямой подачи мяча. Учебная игра «Волейбол» -</w:t>
      </w: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мин.</w:t>
      </w:r>
    </w:p>
    <w:p w:rsidR="00024CAB" w:rsidRDefault="00585C60" w:rsidP="00024C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Заключительный этап: </w:t>
      </w:r>
      <w:r w:rsidR="0002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24CAB" w:rsidRPr="004748E0">
        <w:rPr>
          <w:rFonts w:ascii="Times New Roman" w:eastAsia="Andale Sans UI" w:hAnsi="Times New Roman"/>
          <w:kern w:val="1"/>
          <w:lang/>
        </w:rPr>
        <w:t>осстановле</w:t>
      </w:r>
      <w:r w:rsidR="00024CAB">
        <w:rPr>
          <w:rFonts w:ascii="Times New Roman" w:eastAsia="Andale Sans UI" w:hAnsi="Times New Roman"/>
          <w:kern w:val="1"/>
          <w:lang/>
        </w:rPr>
        <w:t>ние дыхания и расслабление мышц, п</w:t>
      </w:r>
      <w:r w:rsidR="00024CAB" w:rsidRPr="004748E0">
        <w:rPr>
          <w:rFonts w:ascii="Times New Roman" w:eastAsia="Andale Sans UI" w:hAnsi="Times New Roman"/>
          <w:kern w:val="1"/>
          <w:lang/>
        </w:rPr>
        <w:t>остроение, подведение итогов.</w:t>
      </w:r>
      <w:r w:rsidR="0002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CAB">
        <w:rPr>
          <w:rFonts w:ascii="Times New Roman" w:eastAsia="Andale Sans UI" w:hAnsi="Times New Roman"/>
          <w:kern w:val="1"/>
          <w:lang/>
        </w:rPr>
        <w:t>Домашнее задание</w:t>
      </w:r>
      <w:r w:rsidR="00024CAB" w:rsidRPr="004748E0">
        <w:rPr>
          <w:rFonts w:ascii="Times New Roman" w:eastAsia="Andale Sans UI" w:hAnsi="Times New Roman"/>
          <w:kern w:val="1"/>
          <w:lang/>
        </w:rPr>
        <w:t xml:space="preserve"> </w:t>
      </w:r>
      <w:r w:rsidR="00024CAB">
        <w:rPr>
          <w:rFonts w:ascii="Times New Roman" w:eastAsia="Andale Sans UI" w:hAnsi="Times New Roman"/>
          <w:kern w:val="1"/>
          <w:lang/>
        </w:rPr>
        <w:t>по теме урока</w:t>
      </w:r>
      <w:r w:rsidR="00024CAB">
        <w:rPr>
          <w:rFonts w:ascii="Times New Roman" w:eastAsia="Andale Sans UI" w:hAnsi="Times New Roman"/>
          <w:kern w:val="1"/>
          <w:lang/>
        </w:rPr>
        <w:t>. 5 мин.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урока выстроены в единую логическую цепочку согласно требований к проведению уроков физической культуры.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урока были созданы благоприятные морально - психологические и </w:t>
      </w:r>
      <w:proofErr w:type="spellStart"/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</w:t>
      </w:r>
      <w:r w:rsidR="0002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териальные условия: поддерживал доброжелательный тон, старался</w:t>
      </w: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работу в сотрудничестве. Каждая из структурных частей урока соответствовала своему назначению. Учебный материал был подобран с учетом возрастных возможностей, уровня физического развития и </w:t>
      </w:r>
      <w:proofErr w:type="spellStart"/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за выполнением заданий на протяжении всего урока осуществлялся в основном путем поощрений. Время, отведенное на каждый из этапов урока, было распределено рационально. Соблюдалась логичность между частями урока.</w:t>
      </w:r>
    </w:p>
    <w:p w:rsidR="00024CAB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все намеченные задачи и цель урока были достигнуты. Благодаря преемственности учебных занятий удаётся приучать детей к дисциплине и организованности, прививать навыки взаимопомощи и коллективизма; толерантного отношения друг к другу. Урок проходил на хорошем эмоциональном уровне. 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удалось решить поставленные задачи, достичь цели и избежать при этом перегрузки учащихся. Плотность урока достаточная и соответствует оптимальной плотности уроков для закрепления материала.</w:t>
      </w:r>
    </w:p>
    <w:p w:rsidR="00585C60" w:rsidRPr="00585C60" w:rsidRDefault="00585C60" w:rsidP="00585C6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585C60" w:rsidRPr="0058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5D61"/>
    <w:multiLevelType w:val="multilevel"/>
    <w:tmpl w:val="B124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D4676"/>
    <w:multiLevelType w:val="multilevel"/>
    <w:tmpl w:val="B924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6C"/>
    <w:rsid w:val="00024CAB"/>
    <w:rsid w:val="005434EB"/>
    <w:rsid w:val="00585C60"/>
    <w:rsid w:val="00B30500"/>
    <w:rsid w:val="00D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2E73B-1C5F-4CE7-929A-12929CFD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X550</dc:creator>
  <cp:keywords/>
  <dc:description/>
  <cp:lastModifiedBy>ASUS X550</cp:lastModifiedBy>
  <cp:revision>2</cp:revision>
  <dcterms:created xsi:type="dcterms:W3CDTF">2019-06-24T12:06:00Z</dcterms:created>
  <dcterms:modified xsi:type="dcterms:W3CDTF">2019-06-24T12:27:00Z</dcterms:modified>
</cp:coreProperties>
</file>